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5"/>
        <w:gridCol w:w="5268"/>
      </w:tblGrid>
      <w:tr w:rsidR="00F348E8">
        <w:trPr>
          <w:trHeight w:val="282"/>
        </w:trPr>
        <w:tc>
          <w:tcPr>
            <w:tcW w:w="10343" w:type="dxa"/>
            <w:gridSpan w:val="2"/>
            <w:vAlign w:val="center"/>
          </w:tcPr>
          <w:p w:rsidR="00F348E8" w:rsidRDefault="000D4138" w:rsidP="00C47AE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Número contrato de suministro: </w:t>
            </w:r>
            <w:bookmarkStart w:id="0" w:name="bookmark=id.gjdgxs" w:colFirst="0" w:colLast="0"/>
            <w:bookmarkEnd w:id="0"/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bookmarkEnd w:id="1"/>
          </w:p>
        </w:tc>
      </w:tr>
      <w:tr w:rsidR="00F348E8">
        <w:trPr>
          <w:trHeight w:val="282"/>
        </w:trPr>
        <w:tc>
          <w:tcPr>
            <w:tcW w:w="10343" w:type="dxa"/>
            <w:gridSpan w:val="2"/>
            <w:vAlign w:val="center"/>
          </w:tcPr>
          <w:p w:rsidR="00F348E8" w:rsidRDefault="000D413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o razón social: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F348E8">
        <w:trPr>
          <w:trHeight w:val="282"/>
        </w:trPr>
        <w:tc>
          <w:tcPr>
            <w:tcW w:w="5075" w:type="dxa"/>
            <w:vAlign w:val="center"/>
          </w:tcPr>
          <w:p w:rsidR="00F348E8" w:rsidRDefault="000D413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Valor: $ </w:t>
            </w:r>
            <w:r>
              <w:rPr>
                <w:rFonts w:ascii="Arial" w:eastAsia="Arial" w:hAnsi="Arial" w:cs="Arial"/>
                <w:sz w:val="20"/>
                <w:szCs w:val="20"/>
              </w:rPr>
              <w:t>  </w:t>
            </w:r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5268" w:type="dxa"/>
            <w:tcBorders>
              <w:right w:val="single" w:sz="4" w:space="0" w:color="000000"/>
            </w:tcBorders>
            <w:vAlign w:val="center"/>
          </w:tcPr>
          <w:p w:rsidR="00F348E8" w:rsidRDefault="000D413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CC/NIT: </w:t>
            </w:r>
            <w:r>
              <w:rPr>
                <w:rFonts w:ascii="Arial" w:eastAsia="Arial" w:hAnsi="Arial" w:cs="Arial"/>
                <w:sz w:val="20"/>
                <w:szCs w:val="20"/>
              </w:rPr>
              <w:t>  </w:t>
            </w:r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</w:t>
            </w:r>
          </w:p>
        </w:tc>
      </w:tr>
      <w:tr w:rsidR="00F348E8">
        <w:trPr>
          <w:trHeight w:val="282"/>
        </w:trPr>
        <w:tc>
          <w:tcPr>
            <w:tcW w:w="5075" w:type="dxa"/>
            <w:vAlign w:val="center"/>
          </w:tcPr>
          <w:p w:rsidR="00F348E8" w:rsidRDefault="000D413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inicio: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5268" w:type="dxa"/>
            <w:tcBorders>
              <w:right w:val="single" w:sz="4" w:space="0" w:color="000000"/>
            </w:tcBorders>
            <w:vAlign w:val="center"/>
          </w:tcPr>
          <w:p w:rsidR="00F348E8" w:rsidRDefault="000D413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terminación: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47AEB">
              <w:rPr>
                <w:rFonts w:ascii="Arial" w:eastAsia="Arial" w:hAnsi="Arial" w:cs="Arial"/>
              </w:rPr>
              <w:instrText xml:space="preserve"> FORMTEXT </w:instrText>
            </w:r>
            <w:r w:rsidR="00C47AEB">
              <w:rPr>
                <w:rFonts w:ascii="Arial" w:eastAsia="Arial" w:hAnsi="Arial" w:cs="Arial"/>
              </w:rPr>
            </w:r>
            <w:r w:rsidR="00C47AEB">
              <w:rPr>
                <w:rFonts w:ascii="Arial" w:eastAsia="Arial" w:hAnsi="Arial" w:cs="Arial"/>
              </w:rPr>
              <w:fldChar w:fldCharType="separate"/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  <w:noProof/>
              </w:rPr>
              <w:t> </w:t>
            </w:r>
            <w:r w:rsidR="00C47AEB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</w:tbl>
    <w:p w:rsidR="00F348E8" w:rsidRDefault="00F348E8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pPr w:leftFromText="180" w:rightFromText="180" w:vertAnchor="text" w:tblpY="1"/>
        <w:tblOverlap w:val="never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936"/>
        <w:gridCol w:w="992"/>
        <w:gridCol w:w="711"/>
      </w:tblGrid>
      <w:tr w:rsidR="00F348E8" w:rsidTr="009F55E1">
        <w:trPr>
          <w:trHeight w:val="42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F348E8" w:rsidRPr="00C26A52" w:rsidRDefault="000D4138" w:rsidP="000C41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26A52"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7936" w:type="dxa"/>
            <w:shd w:val="clear" w:color="auto" w:fill="D9D9D9" w:themeFill="background1" w:themeFillShade="D9"/>
            <w:vAlign w:val="center"/>
          </w:tcPr>
          <w:p w:rsidR="00F348E8" w:rsidRDefault="009F55E1" w:rsidP="009F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4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 </w:t>
            </w:r>
            <w:r w:rsidR="000D413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PRE-CONTRACTUAL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348E8" w:rsidRPr="00C26A52" w:rsidRDefault="000D4138" w:rsidP="000C41C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6A52">
              <w:rPr>
                <w:rFonts w:ascii="Arial" w:eastAsia="Arial" w:hAnsi="Arial" w:cs="Arial"/>
                <w:b/>
                <w:sz w:val="16"/>
                <w:szCs w:val="16"/>
              </w:rPr>
              <w:t>VERIFICA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F348E8" w:rsidRPr="00C26A52" w:rsidRDefault="000D4138" w:rsidP="000C41C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6A52">
              <w:rPr>
                <w:rFonts w:ascii="Arial" w:eastAsia="Arial" w:hAnsi="Arial" w:cs="Arial"/>
                <w:b/>
                <w:sz w:val="16"/>
                <w:szCs w:val="16"/>
              </w:rPr>
              <w:t>Nro.</w:t>
            </w:r>
          </w:p>
          <w:p w:rsidR="00F348E8" w:rsidRPr="00C26A52" w:rsidRDefault="000D4138" w:rsidP="000C41C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6A52">
              <w:rPr>
                <w:rFonts w:ascii="Arial" w:eastAsia="Arial" w:hAnsi="Arial" w:cs="Arial"/>
                <w:b/>
                <w:sz w:val="16"/>
                <w:szCs w:val="16"/>
              </w:rPr>
              <w:t>Folio</w:t>
            </w:r>
          </w:p>
        </w:tc>
      </w:tr>
      <w:tr w:rsidR="00F348E8" w:rsidTr="000C41C2">
        <w:tc>
          <w:tcPr>
            <w:tcW w:w="704" w:type="dxa"/>
            <w:vAlign w:val="center"/>
          </w:tcPr>
          <w:p w:rsidR="00F348E8" w:rsidRPr="009F55E1" w:rsidRDefault="000D4138" w:rsidP="000C41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936" w:type="dxa"/>
            <w:vAlign w:val="center"/>
          </w:tcPr>
          <w:p w:rsidR="00F348E8" w:rsidRPr="009F55E1" w:rsidRDefault="001843E1" w:rsidP="000C41C2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9F55E1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992" w:type="dxa"/>
            <w:vAlign w:val="center"/>
          </w:tcPr>
          <w:p w:rsidR="00F348E8" w:rsidRPr="009F55E1" w:rsidRDefault="000D4138" w:rsidP="000C41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F348E8" w:rsidRPr="009F55E1" w:rsidRDefault="00F348E8" w:rsidP="000C41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2952A4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2952A4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Formato Solicitud de Elementos PA-GA-5.4.5-FOR-3 (Cuando aplique)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Viabilidad técnica. Formato PA.GA-5-FOR-40 (para equipos)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(Cuando aplique)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Una (1) cotización (especificación de los elementos y/o servicios discriminando el valor del IVA y el valor total debidamente suscrita, indicando objeto, valor y autorización de consulta de antecedentes, bases de datos y tratamiento de datos personales (Aplica para contratos de suministro de 0 hasta 50 SMLMV ) 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Tres (3) cotizaciones (estudio comparativo de precios elaborado por el área de adquisiciones de mínimo 3 cotizaciones) especificación de los elementos y/o servicios discriminando el valor del IVA y el valor total debidamente suscrita) (Aplica para contratos de suministro mayores de 50 hasta 100 SMLMV)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rPr>
          <w:trHeight w:val="244"/>
        </w:trPr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Invitación a cotizar a mínimo 3 personas (Aplica para contratos de suministro mayores de 50 hasta 100 SMLMV)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Cotización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Comunicación formal de cotización elegida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Hoja de vida y/o portafolio de servicios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Pr="009F55E1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9F55E1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matrícula mercantil renovado para Persona Natural (Con fecha de expedición no mayor a 30 días) (Si aplica)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Fotocopia del RUT (Registro Único Tributario con actividades acordes al objeto a contratar)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Certificación bancaria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9F55E1">
              <w:rPr>
                <w:rFonts w:ascii="Arial" w:hAnsi="Arial" w:cs="Arial"/>
                <w:sz w:val="20"/>
                <w:szCs w:val="20"/>
              </w:rPr>
              <w:t>(</w:t>
            </w:r>
            <w:r w:rsidRPr="009F55E1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aportes a seguridad social y parafiscales emitido por el representante legal si es persona jurídica o del revisor fiscal anexando los siguientes documentos: Cédula del revisor fiscal, Tarjeta profesional del revisor fiscal, Certificado de Vigencia de la tarjeta y Antecedentes Disciplinarios de la profesión del revisor fiscal (cuando aplique)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widowControl w:val="0"/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Antecedentes Fiscales para personal natural y jurídica (Con fecha de expedición no mayor a 30 días)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Judiciales (Con fecha de expedición no mayor a 30 días)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antecedentes ante el Registro de Deudores Alimentarios Morosos (REDAM) (Vigente)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antecedentes de delitos sexuales cometidos contra menores de 18 años (Cuando aplique) (Con fecha de expedición no mayor a 30 días)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Certificado de Medidas Correctivas (Con fecha de expedición no mayor a 30 días)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Matriz de riesgo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9F55E1">
        <w:trPr>
          <w:trHeight w:val="514"/>
        </w:trPr>
        <w:tc>
          <w:tcPr>
            <w:tcW w:w="10343" w:type="dxa"/>
            <w:gridSpan w:val="4"/>
            <w:shd w:val="clear" w:color="auto" w:fill="D9D9D9" w:themeFill="background1" w:themeFillShade="D9"/>
            <w:vAlign w:val="center"/>
          </w:tcPr>
          <w:p w:rsidR="009F55E1" w:rsidRDefault="009F55E1" w:rsidP="009F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B. ETAPA CONTRACTUAL</w:t>
            </w: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Contrato de suministro </w:t>
            </w:r>
          </w:p>
        </w:tc>
        <w:tc>
          <w:tcPr>
            <w:tcW w:w="992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Inicio Formato: Código: PA.GA-5-FOR -16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anticipo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 w:val="restart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7936" w:type="dxa"/>
            <w:vAlign w:val="center"/>
          </w:tcPr>
          <w:p w:rsidR="009F55E1" w:rsidRPr="00EC7F0E" w:rsidRDefault="009F55E1" w:rsidP="009F5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C7F0E">
              <w:rPr>
                <w:rFonts w:ascii="Arial" w:eastAsia="Arial" w:hAnsi="Arial" w:cs="Arial"/>
                <w:sz w:val="20"/>
                <w:szCs w:val="20"/>
              </w:rPr>
              <w:t>- Certificado de pago Formato: Código: PA.GA-5-FOR – 24</w:t>
            </w:r>
            <w:bookmarkStart w:id="2" w:name="_heading=h.30j0zll" w:colFirst="0" w:colLast="0"/>
            <w:bookmarkEnd w:id="2"/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- Informe de actividades original (Cuando se provean servicios).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C7F0E" w:rsidTr="000C41C2">
        <w:tc>
          <w:tcPr>
            <w:tcW w:w="704" w:type="dxa"/>
            <w:vMerge/>
            <w:vAlign w:val="center"/>
          </w:tcPr>
          <w:p w:rsidR="00EC7F0E" w:rsidRPr="009F55E1" w:rsidRDefault="00EC7F0E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EC7F0E" w:rsidRPr="009F55E1" w:rsidRDefault="00EC7F0E" w:rsidP="009F5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E57360">
              <w:rPr>
                <w:rFonts w:ascii="Arial" w:hAnsi="Arial" w:cs="Arial"/>
                <w:sz w:val="20"/>
                <w:szCs w:val="20"/>
              </w:rPr>
              <w:t xml:space="preserve"> Informe del supervisor del contrato PA-GA-FOR-46. Solo aplica para co</w:t>
            </w:r>
            <w:r>
              <w:rPr>
                <w:rFonts w:ascii="Arial" w:hAnsi="Arial" w:cs="Arial"/>
                <w:sz w:val="20"/>
                <w:szCs w:val="20"/>
              </w:rPr>
              <w:t>mpraventas mayores a 100 SMMLV (cuando aplique)</w:t>
            </w:r>
          </w:p>
        </w:tc>
        <w:tc>
          <w:tcPr>
            <w:tcW w:w="992" w:type="dxa"/>
          </w:tcPr>
          <w:p w:rsidR="00EC7F0E" w:rsidRPr="00313E86" w:rsidRDefault="00EC7F0E" w:rsidP="009F55E1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EC7F0E" w:rsidRPr="009F55E1" w:rsidRDefault="00EC7F0E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9F55E1" w:rsidRPr="009F55E1" w:rsidRDefault="00EC7F0E" w:rsidP="00EC7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E57360">
              <w:rPr>
                <w:rFonts w:ascii="Arial" w:hAnsi="Arial" w:cs="Arial"/>
                <w:sz w:val="20"/>
                <w:szCs w:val="20"/>
              </w:rPr>
              <w:t>portes a Seguridad Social: para personas naturales, impresión de planillas mes vencida o mes actual y copia de su soporte de pago; para personas jurídicas, planilla y/o certificación del representante legal o del revisor fiscal.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C7F0E" w:rsidTr="000C41C2">
        <w:tc>
          <w:tcPr>
            <w:tcW w:w="704" w:type="dxa"/>
            <w:vMerge/>
            <w:vAlign w:val="center"/>
          </w:tcPr>
          <w:p w:rsidR="00EC7F0E" w:rsidRPr="009F55E1" w:rsidRDefault="00EC7F0E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EC7F0E" w:rsidRDefault="00EC7F0E" w:rsidP="00EC7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Acta de recibo a satisfacción original. Formato PA-GA-5-FOR-22 (Cuando se provean </w:t>
            </w:r>
            <w:r>
              <w:rPr>
                <w:rFonts w:ascii="Arial" w:hAnsi="Arial" w:cs="Arial"/>
                <w:sz w:val="20"/>
                <w:szCs w:val="20"/>
              </w:rPr>
              <w:t>suministro de servicios) (Cuando aplique)</w:t>
            </w:r>
          </w:p>
        </w:tc>
        <w:tc>
          <w:tcPr>
            <w:tcW w:w="992" w:type="dxa"/>
          </w:tcPr>
          <w:p w:rsidR="00EC7F0E" w:rsidRPr="00313E86" w:rsidRDefault="00EC7F0E" w:rsidP="009F55E1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EC7F0E" w:rsidRPr="009F55E1" w:rsidRDefault="00EC7F0E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9F55E1" w:rsidRPr="009F55E1" w:rsidRDefault="00EC7F0E" w:rsidP="009F5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C7F0E">
              <w:rPr>
                <w:rFonts w:ascii="Arial" w:hAnsi="Arial" w:cs="Arial"/>
                <w:sz w:val="20"/>
                <w:szCs w:val="20"/>
              </w:rPr>
              <w:t>- Entrada a almacén - recibido a satisfacción (formato RREA) (Cuando se entregue bienes o elementos).(</w:t>
            </w:r>
            <w:r>
              <w:rPr>
                <w:rFonts w:ascii="Arial" w:hAnsi="Arial" w:cs="Arial"/>
                <w:sz w:val="20"/>
                <w:szCs w:val="20"/>
              </w:rPr>
              <w:t>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9F55E1" w:rsidRPr="009F55E1" w:rsidRDefault="00EC7F0E" w:rsidP="00EC7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Factura electrónica</w:t>
            </w:r>
            <w:r w:rsidR="009F55E1" w:rsidRPr="009F55E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F55E1" w:rsidRPr="009F55E1">
              <w:rPr>
                <w:rFonts w:ascii="Arial" w:hAnsi="Arial" w:cs="Arial"/>
                <w:sz w:val="20"/>
                <w:szCs w:val="20"/>
              </w:rPr>
              <w:t>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Merge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 xml:space="preserve">- Comprobante de pago electrónico 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Solicitud y justificación de OTROSI 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Disponibilidad Presupuestal (Cuando aplique para Otrosí o adición)  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OTROSI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313E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rPr>
          <w:trHeight w:val="317"/>
        </w:trPr>
        <w:tc>
          <w:tcPr>
            <w:tcW w:w="704" w:type="dxa"/>
            <w:shd w:val="clear" w:color="auto" w:fill="auto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7936" w:type="dxa"/>
            <w:shd w:val="clear" w:color="auto" w:fill="auto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adicional (Cuando aplique)</w:t>
            </w:r>
          </w:p>
        </w:tc>
        <w:tc>
          <w:tcPr>
            <w:tcW w:w="992" w:type="dxa"/>
            <w:shd w:val="clear" w:color="auto" w:fill="auto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  <w:shd w:val="clear" w:color="auto" w:fill="auto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ampliada o modificada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rPr>
          <w:trHeight w:val="179"/>
        </w:trPr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OTROSI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rPr>
          <w:trHeight w:val="179"/>
        </w:trPr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suspensión Código PA-GA-5-FOR 3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reinicio Código PA-GA-5-FOR 27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modificada por suspensión y reinicio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7936" w:type="dxa"/>
            <w:vAlign w:val="center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55E1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suspensión y reinicio (Cuando aplique)</w:t>
            </w:r>
          </w:p>
        </w:tc>
        <w:tc>
          <w:tcPr>
            <w:tcW w:w="992" w:type="dxa"/>
          </w:tcPr>
          <w:p w:rsidR="009F55E1" w:rsidRP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F55E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P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rPr>
          <w:trHeight w:val="446"/>
        </w:trPr>
        <w:tc>
          <w:tcPr>
            <w:tcW w:w="10343" w:type="dxa"/>
            <w:gridSpan w:val="4"/>
            <w:shd w:val="clear" w:color="auto" w:fill="D9D9D9" w:themeFill="background1" w:themeFillShade="D9"/>
            <w:vAlign w:val="center"/>
          </w:tcPr>
          <w:p w:rsidR="009F55E1" w:rsidRDefault="009F55E1" w:rsidP="009F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C. ETAPA POSCONTRACTUAL</w:t>
            </w: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Default="009F55E1" w:rsidP="009F55E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46</w:t>
            </w:r>
          </w:p>
        </w:tc>
        <w:tc>
          <w:tcPr>
            <w:tcW w:w="7936" w:type="dxa"/>
            <w:vAlign w:val="center"/>
          </w:tcPr>
          <w:p w:rsid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 PA-GA-5-FOR-36 (Si Aplica)</w:t>
            </w:r>
          </w:p>
        </w:tc>
        <w:tc>
          <w:tcPr>
            <w:tcW w:w="992" w:type="dxa"/>
          </w:tcPr>
          <w:p w:rsid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F55E1" w:rsidTr="000C41C2">
        <w:tc>
          <w:tcPr>
            <w:tcW w:w="704" w:type="dxa"/>
            <w:vAlign w:val="center"/>
          </w:tcPr>
          <w:p w:rsidR="009F55E1" w:rsidRDefault="00EC7F0E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7936" w:type="dxa"/>
            <w:vAlign w:val="center"/>
          </w:tcPr>
          <w:p w:rsidR="009F55E1" w:rsidRDefault="009F55E1" w:rsidP="009F55E1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Evaluación de proveedores Formato PA-GA-5-FOR-39 </w:t>
            </w:r>
          </w:p>
        </w:tc>
        <w:tc>
          <w:tcPr>
            <w:tcW w:w="992" w:type="dxa"/>
          </w:tcPr>
          <w:p w:rsidR="009F55E1" w:rsidRDefault="009F55E1" w:rsidP="009F55E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711" w:type="dxa"/>
          </w:tcPr>
          <w:p w:rsidR="009F55E1" w:rsidRDefault="009F55E1" w:rsidP="009F55E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348E8" w:rsidRDefault="00F348E8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F348E8">
        <w:tc>
          <w:tcPr>
            <w:tcW w:w="10343" w:type="dxa"/>
          </w:tcPr>
          <w:p w:rsidR="00F348E8" w:rsidRDefault="000D413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NOTA:</w:t>
            </w:r>
          </w:p>
          <w:p w:rsidR="00F348E8" w:rsidRDefault="000D413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:rsidR="00F348E8" w:rsidRDefault="00F348E8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10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3"/>
      </w:tblGrid>
      <w:tr w:rsidR="00F348E8">
        <w:tc>
          <w:tcPr>
            <w:tcW w:w="10333" w:type="dxa"/>
          </w:tcPr>
          <w:p w:rsidR="00F348E8" w:rsidRDefault="000D413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OBSERVACIONES: </w:t>
            </w:r>
            <w:r>
              <w:rPr>
                <w:color w:val="808080"/>
              </w:rPr>
              <w:t>Haga clic o pulse aquí para escribir texto.</w:t>
            </w:r>
          </w:p>
          <w:p w:rsidR="00F348E8" w:rsidRDefault="00F348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348E8" w:rsidRDefault="00F348E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348E8" w:rsidRDefault="00F348E8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F348E8" w:rsidSect="00C47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/>
      <w:pgMar w:top="851" w:right="567" w:bottom="1134" w:left="1134" w:header="284" w:footer="1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1A3" w:rsidRDefault="00C841A3">
      <w:pPr>
        <w:spacing w:after="0" w:line="240" w:lineRule="auto"/>
      </w:pPr>
      <w:r>
        <w:separator/>
      </w:r>
    </w:p>
  </w:endnote>
  <w:endnote w:type="continuationSeparator" w:id="0">
    <w:p w:rsidR="00C841A3" w:rsidRDefault="00C8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44" w:rsidRDefault="00CE77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E8" w:rsidRDefault="00C47A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5518785</wp:posOffset>
          </wp:positionH>
          <wp:positionV relativeFrom="paragraph">
            <wp:posOffset>17780</wp:posOffset>
          </wp:positionV>
          <wp:extent cx="1033200" cy="720000"/>
          <wp:effectExtent l="0" t="0" r="0" b="444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48E8" w:rsidRDefault="000D41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75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44" w:rsidRDefault="00CE77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1A3" w:rsidRDefault="00C841A3">
      <w:pPr>
        <w:spacing w:after="0" w:line="240" w:lineRule="auto"/>
      </w:pPr>
      <w:r>
        <w:separator/>
      </w:r>
    </w:p>
  </w:footnote>
  <w:footnote w:type="continuationSeparator" w:id="0">
    <w:p w:rsidR="00C841A3" w:rsidRDefault="00C8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44" w:rsidRDefault="00CE77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E8" w:rsidRDefault="00F348E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3"/>
      <w:tblW w:w="10343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22"/>
      <w:gridCol w:w="1965"/>
      <w:gridCol w:w="2677"/>
      <w:gridCol w:w="4179"/>
    </w:tblGrid>
    <w:tr w:rsidR="00F348E8">
      <w:trPr>
        <w:trHeight w:val="1124"/>
      </w:trPr>
      <w:tc>
        <w:tcPr>
          <w:tcW w:w="1522" w:type="dxa"/>
        </w:tcPr>
        <w:p w:rsidR="00F348E8" w:rsidRDefault="00C47A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>
                <wp:extent cx="829310" cy="862965"/>
                <wp:effectExtent l="0" t="0" r="889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310" cy="862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1" w:type="dxa"/>
          <w:gridSpan w:val="3"/>
          <w:vAlign w:val="center"/>
        </w:tcPr>
        <w:p w:rsidR="00F348E8" w:rsidRDefault="000D41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F348E8" w:rsidRDefault="000D41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F348E8" w:rsidRDefault="00CE77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Lista de C</w:t>
          </w:r>
          <w:r w:rsidR="000D4138">
            <w:rPr>
              <w:rFonts w:ascii="Arial" w:eastAsia="Arial" w:hAnsi="Arial" w:cs="Arial"/>
              <w:color w:val="000000"/>
              <w:sz w:val="24"/>
              <w:szCs w:val="24"/>
            </w:rPr>
            <w:t>hequ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eo para Contrato de Suministro Inferior o I</w:t>
          </w:r>
          <w:r w:rsidR="000D4138">
            <w:rPr>
              <w:rFonts w:ascii="Arial" w:eastAsia="Arial" w:hAnsi="Arial" w:cs="Arial"/>
              <w:color w:val="000000"/>
              <w:sz w:val="24"/>
              <w:szCs w:val="24"/>
            </w:rPr>
            <w:t>gual a 100 SMLMV</w:t>
          </w:r>
          <w:bookmarkStart w:id="3" w:name="_GoBack"/>
          <w:bookmarkEnd w:id="3"/>
        </w:p>
      </w:tc>
    </w:tr>
    <w:tr w:rsidR="00F348E8">
      <w:trPr>
        <w:trHeight w:val="241"/>
      </w:trPr>
      <w:tc>
        <w:tcPr>
          <w:tcW w:w="3487" w:type="dxa"/>
          <w:gridSpan w:val="2"/>
          <w:vAlign w:val="center"/>
        </w:tcPr>
        <w:p w:rsidR="00F348E8" w:rsidRDefault="000D41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PA-GA-5-OD-5</w:t>
          </w:r>
        </w:p>
      </w:tc>
      <w:tc>
        <w:tcPr>
          <w:tcW w:w="2677" w:type="dxa"/>
          <w:vAlign w:val="center"/>
        </w:tcPr>
        <w:p w:rsidR="00F348E8" w:rsidRDefault="000D41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5</w:t>
          </w:r>
        </w:p>
      </w:tc>
      <w:tc>
        <w:tcPr>
          <w:tcW w:w="4179" w:type="dxa"/>
          <w:vAlign w:val="center"/>
        </w:tcPr>
        <w:p w:rsidR="00F348E8" w:rsidRDefault="000D41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Fecha de actualización: </w:t>
          </w:r>
          <w:r w:rsidR="001843E1">
            <w:rPr>
              <w:rFonts w:ascii="Arial" w:eastAsia="Arial" w:hAnsi="Arial" w:cs="Arial"/>
              <w:sz w:val="20"/>
              <w:szCs w:val="20"/>
            </w:rPr>
            <w:t>18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-11-2024</w:t>
          </w:r>
        </w:p>
      </w:tc>
    </w:tr>
  </w:tbl>
  <w:p w:rsidR="00F348E8" w:rsidRDefault="00F348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744" w:rsidRDefault="00CE77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96D"/>
    <w:multiLevelType w:val="multilevel"/>
    <w:tmpl w:val="8F22A5D8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36BA4"/>
    <w:multiLevelType w:val="multilevel"/>
    <w:tmpl w:val="9596230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E8"/>
    <w:rsid w:val="000C41C2"/>
    <w:rsid w:val="000D4138"/>
    <w:rsid w:val="001843E1"/>
    <w:rsid w:val="004017B6"/>
    <w:rsid w:val="00576047"/>
    <w:rsid w:val="009F55E1"/>
    <w:rsid w:val="00C26A52"/>
    <w:rsid w:val="00C47AEB"/>
    <w:rsid w:val="00C841A3"/>
    <w:rsid w:val="00CE7744"/>
    <w:rsid w:val="00EC7F0E"/>
    <w:rsid w:val="00F348E8"/>
    <w:rsid w:val="00F9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7C6F7"/>
  <w15:docId w15:val="{F461B981-0433-4531-A185-45C3ED56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80AB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2760D5"/>
    <w:pPr>
      <w:widowControl w:val="0"/>
      <w:autoSpaceDE w:val="0"/>
      <w:autoSpaceDN w:val="0"/>
      <w:spacing w:after="0" w:line="240" w:lineRule="auto"/>
      <w:ind w:left="109"/>
    </w:pPr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A44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4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4471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5B98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5B98"/>
    <w:rPr>
      <w:rFonts w:ascii="Arial MT" w:eastAsia="Arial MT" w:hAnsi="Arial MT" w:cs="Arial MT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560CF7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9I88W2fmnoJgUUK4BshEAMihg==">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3</cp:revision>
  <dcterms:created xsi:type="dcterms:W3CDTF">2024-11-21T13:48:00Z</dcterms:created>
  <dcterms:modified xsi:type="dcterms:W3CDTF">2024-11-21T13:48:00Z</dcterms:modified>
</cp:coreProperties>
</file>